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D16" w:rsidRPr="00C85D16" w:rsidRDefault="00C85D16" w:rsidP="00C85D16">
      <w:pPr>
        <w:jc w:val="right"/>
        <w:rPr>
          <w:rFonts w:ascii="ＭＳ 明朝" w:eastAsia="ＭＳ 明朝" w:hAnsi="ＭＳ 明朝"/>
        </w:rPr>
      </w:pPr>
      <w:r w:rsidRPr="00C85D16">
        <w:rPr>
          <w:rFonts w:ascii="ＭＳ 明朝" w:eastAsia="ＭＳ 明朝" w:hAnsi="ＭＳ 明朝" w:hint="eastAsia"/>
        </w:rPr>
        <w:t>（様式１</w:t>
      </w:r>
      <w:r w:rsidR="00E15604">
        <w:rPr>
          <w:rFonts w:ascii="ＭＳ 明朝" w:eastAsia="ＭＳ 明朝" w:hAnsi="ＭＳ 明朝" w:hint="eastAsia"/>
        </w:rPr>
        <w:t>５</w:t>
      </w:r>
      <w:r w:rsidRPr="00C85D16">
        <w:rPr>
          <w:rFonts w:ascii="ＭＳ 明朝" w:eastAsia="ＭＳ 明朝" w:hAnsi="ＭＳ 明朝" w:hint="eastAsia"/>
        </w:rPr>
        <w:t>）</w:t>
      </w:r>
    </w:p>
    <w:p w:rsidR="00C85D16" w:rsidRPr="00C85D16" w:rsidRDefault="00C85D16" w:rsidP="00C85D16">
      <w:pPr>
        <w:rPr>
          <w:rFonts w:ascii="ＭＳ 明朝" w:eastAsia="ＭＳ 明朝" w:hAnsi="ＭＳ 明朝"/>
        </w:rPr>
      </w:pPr>
    </w:p>
    <w:p w:rsidR="00C85D16" w:rsidRPr="00C85D16" w:rsidRDefault="00C85D16" w:rsidP="00C85D16">
      <w:pPr>
        <w:jc w:val="center"/>
        <w:rPr>
          <w:rFonts w:ascii="ＭＳ 明朝" w:eastAsia="ＭＳ 明朝" w:hAnsi="ＭＳ 明朝"/>
          <w:b/>
        </w:rPr>
      </w:pPr>
      <w:r w:rsidRPr="00C85D16">
        <w:rPr>
          <w:rFonts w:ascii="ＭＳ 明朝" w:eastAsia="ＭＳ 明朝" w:hAnsi="ＭＳ 明朝" w:hint="eastAsia"/>
          <w:b/>
          <w:sz w:val="32"/>
        </w:rPr>
        <w:t>診療材料</w:t>
      </w:r>
      <w:r>
        <w:rPr>
          <w:rFonts w:ascii="ＭＳ 明朝" w:eastAsia="ＭＳ 明朝" w:hAnsi="ＭＳ 明朝" w:hint="eastAsia"/>
          <w:b/>
          <w:sz w:val="32"/>
        </w:rPr>
        <w:t>費</w:t>
      </w:r>
      <w:r w:rsidRPr="00C85D16">
        <w:rPr>
          <w:rFonts w:ascii="ＭＳ 明朝" w:eastAsia="ＭＳ 明朝" w:hAnsi="ＭＳ 明朝" w:hint="eastAsia"/>
          <w:b/>
          <w:sz w:val="32"/>
        </w:rPr>
        <w:t>の</w:t>
      </w:r>
      <w:r>
        <w:rPr>
          <w:rFonts w:ascii="ＭＳ 明朝" w:eastAsia="ＭＳ 明朝" w:hAnsi="ＭＳ 明朝" w:hint="eastAsia"/>
          <w:b/>
          <w:sz w:val="32"/>
        </w:rPr>
        <w:t>調達及び</w:t>
      </w:r>
      <w:r w:rsidRPr="00C85D16">
        <w:rPr>
          <w:rFonts w:ascii="ＭＳ 明朝" w:eastAsia="ＭＳ 明朝" w:hAnsi="ＭＳ 明朝" w:hint="eastAsia"/>
          <w:b/>
          <w:sz w:val="32"/>
        </w:rPr>
        <w:t>削減</w:t>
      </w:r>
      <w:r>
        <w:rPr>
          <w:rFonts w:ascii="ＭＳ 明朝" w:eastAsia="ＭＳ 明朝" w:hAnsi="ＭＳ 明朝" w:hint="eastAsia"/>
          <w:b/>
          <w:sz w:val="32"/>
        </w:rPr>
        <w:t>方法等</w:t>
      </w:r>
      <w:r w:rsidRPr="00C85D16">
        <w:rPr>
          <w:rFonts w:ascii="ＭＳ 明朝" w:eastAsia="ＭＳ 明朝" w:hAnsi="ＭＳ 明朝" w:hint="eastAsia"/>
          <w:b/>
          <w:sz w:val="32"/>
        </w:rPr>
        <w:t>の提案について</w:t>
      </w:r>
      <w:r w:rsidR="00667B93">
        <w:rPr>
          <w:rFonts w:ascii="ＭＳ 明朝" w:eastAsia="ＭＳ 明朝" w:hAnsi="ＭＳ 明朝" w:hint="eastAsia"/>
          <w:b/>
          <w:sz w:val="32"/>
        </w:rPr>
        <w:t xml:space="preserve"> ２</w:t>
      </w:r>
    </w:p>
    <w:p w:rsidR="00C85D16" w:rsidRPr="00C85D16" w:rsidRDefault="00C85D16" w:rsidP="00C85D16">
      <w:pPr>
        <w:rPr>
          <w:rFonts w:ascii="ＭＳ 明朝" w:eastAsia="ＭＳ 明朝" w:hAnsi="ＭＳ 明朝"/>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85D16" w:rsidRPr="00C85D16" w:rsidTr="005101AF">
        <w:trPr>
          <w:trHeight w:val="820"/>
        </w:trPr>
        <w:tc>
          <w:tcPr>
            <w:tcW w:w="9923" w:type="dxa"/>
            <w:vAlign w:val="center"/>
          </w:tcPr>
          <w:p w:rsidR="005E43AA" w:rsidRDefault="005E43AA" w:rsidP="005E43AA">
            <w:pPr>
              <w:overflowPunct w:val="0"/>
              <w:autoSpaceDE w:val="0"/>
              <w:autoSpaceDN w:val="0"/>
              <w:spacing w:line="320" w:lineRule="exact"/>
              <w:ind w:leftChars="100" w:left="210" w:firstLineChars="100" w:firstLine="210"/>
              <w:rPr>
                <w:rFonts w:ascii="ＭＳ 明朝" w:eastAsia="ＭＳ 明朝" w:hAnsi="ＭＳ 明朝"/>
                <w:kern w:val="0"/>
                <w:szCs w:val="21"/>
              </w:rPr>
            </w:pPr>
            <w:r w:rsidRPr="00C85D16">
              <w:rPr>
                <w:rFonts w:ascii="ＭＳ 明朝" w:eastAsia="ＭＳ 明朝" w:hAnsi="ＭＳ 明朝" w:hint="eastAsia"/>
                <w:kern w:val="0"/>
                <w:szCs w:val="21"/>
              </w:rPr>
              <w:t>令和３年度分の診療材料の購入数量等一覧データを基に</w:t>
            </w:r>
            <w:r>
              <w:rPr>
                <w:rFonts w:ascii="ＭＳ 明朝" w:eastAsia="ＭＳ 明朝" w:hAnsi="ＭＳ 明朝" w:hint="eastAsia"/>
                <w:kern w:val="0"/>
                <w:szCs w:val="21"/>
              </w:rPr>
              <w:t>想定される契約期間中の診療材料費の</w:t>
            </w:r>
            <w:r w:rsidR="00FC5AA6">
              <w:rPr>
                <w:rFonts w:ascii="ＭＳ 明朝" w:eastAsia="ＭＳ 明朝" w:hAnsi="ＭＳ 明朝" w:hint="eastAsia"/>
                <w:kern w:val="0"/>
                <w:szCs w:val="21"/>
              </w:rPr>
              <w:t>平均</w:t>
            </w:r>
            <w:r w:rsidRPr="00C85D16">
              <w:rPr>
                <w:rFonts w:ascii="ＭＳ 明朝" w:eastAsia="ＭＳ 明朝" w:hAnsi="ＭＳ 明朝" w:hint="eastAsia"/>
                <w:kern w:val="0"/>
                <w:szCs w:val="21"/>
              </w:rPr>
              <w:t>削減率</w:t>
            </w:r>
            <w:r>
              <w:rPr>
                <w:rFonts w:ascii="ＭＳ 明朝" w:eastAsia="ＭＳ 明朝" w:hAnsi="ＭＳ 明朝" w:hint="eastAsia"/>
                <w:kern w:val="0"/>
                <w:szCs w:val="21"/>
              </w:rPr>
              <w:t>及び削減</w:t>
            </w:r>
            <w:r w:rsidR="00FC5AA6">
              <w:rPr>
                <w:rFonts w:ascii="ＭＳ 明朝" w:eastAsia="ＭＳ 明朝" w:hAnsi="ＭＳ 明朝" w:hint="eastAsia"/>
                <w:kern w:val="0"/>
                <w:szCs w:val="21"/>
              </w:rPr>
              <w:t>総</w:t>
            </w:r>
            <w:r>
              <w:rPr>
                <w:rFonts w:ascii="ＭＳ 明朝" w:eastAsia="ＭＳ 明朝" w:hAnsi="ＭＳ 明朝" w:hint="eastAsia"/>
                <w:kern w:val="0"/>
                <w:szCs w:val="21"/>
              </w:rPr>
              <w:t>額について</w:t>
            </w:r>
            <w:r w:rsidRPr="00C85D16">
              <w:rPr>
                <w:rFonts w:ascii="ＭＳ 明朝" w:eastAsia="ＭＳ 明朝" w:hAnsi="ＭＳ 明朝" w:hint="eastAsia"/>
                <w:kern w:val="0"/>
                <w:szCs w:val="21"/>
              </w:rPr>
              <w:t>提案</w:t>
            </w:r>
            <w:r>
              <w:rPr>
                <w:rFonts w:ascii="ＭＳ 明朝" w:eastAsia="ＭＳ 明朝" w:hAnsi="ＭＳ 明朝" w:hint="eastAsia"/>
                <w:kern w:val="0"/>
                <w:szCs w:val="21"/>
              </w:rPr>
              <w:t>すること。</w:t>
            </w:r>
          </w:p>
          <w:p w:rsidR="005E43AA" w:rsidRPr="00C85D16" w:rsidRDefault="005E43AA" w:rsidP="005E43AA">
            <w:pPr>
              <w:overflowPunct w:val="0"/>
              <w:autoSpaceDE w:val="0"/>
              <w:autoSpaceDN w:val="0"/>
              <w:spacing w:line="320" w:lineRule="exact"/>
              <w:ind w:leftChars="100" w:left="210" w:firstLineChars="100" w:firstLine="210"/>
              <w:rPr>
                <w:rFonts w:ascii="ＭＳ 明朝" w:eastAsia="ＭＳ 明朝" w:hAnsi="ＭＳ 明朝"/>
                <w:kern w:val="0"/>
                <w:szCs w:val="21"/>
              </w:rPr>
            </w:pPr>
            <w:r>
              <w:rPr>
                <w:rFonts w:ascii="ＭＳ 明朝" w:eastAsia="ＭＳ 明朝" w:hAnsi="ＭＳ 明朝" w:hint="eastAsia"/>
                <w:kern w:val="0"/>
                <w:szCs w:val="21"/>
              </w:rPr>
              <w:t>また</w:t>
            </w:r>
            <w:r w:rsidRPr="00C85D16">
              <w:rPr>
                <w:rFonts w:ascii="ＭＳ 明朝" w:eastAsia="ＭＳ 明朝" w:hAnsi="ＭＳ 明朝" w:hint="eastAsia"/>
                <w:kern w:val="0"/>
                <w:szCs w:val="21"/>
              </w:rPr>
              <w:t>、目標とする削減率を超えた場合</w:t>
            </w:r>
            <w:r>
              <w:rPr>
                <w:rFonts w:ascii="ＭＳ 明朝" w:eastAsia="ＭＳ 明朝" w:hAnsi="ＭＳ 明朝" w:hint="eastAsia"/>
                <w:kern w:val="0"/>
                <w:szCs w:val="21"/>
              </w:rPr>
              <w:t>や</w:t>
            </w:r>
            <w:r w:rsidRPr="00C85D16">
              <w:rPr>
                <w:rFonts w:ascii="ＭＳ 明朝" w:eastAsia="ＭＳ 明朝" w:hAnsi="ＭＳ 明朝" w:hint="eastAsia"/>
                <w:kern w:val="0"/>
                <w:szCs w:val="21"/>
              </w:rPr>
              <w:t>超えなかった場合における考え方を記載すること。</w:t>
            </w:r>
          </w:p>
          <w:p w:rsidR="005E43AA" w:rsidRDefault="005E43AA" w:rsidP="005E43AA">
            <w:pPr>
              <w:overflowPunct w:val="0"/>
              <w:autoSpaceDE w:val="0"/>
              <w:autoSpaceDN w:val="0"/>
              <w:spacing w:line="320" w:lineRule="exact"/>
              <w:ind w:firstLineChars="200" w:firstLine="420"/>
              <w:rPr>
                <w:rFonts w:ascii="ＭＳ 明朝" w:eastAsia="ＭＳ 明朝" w:hAnsi="ＭＳ 明朝"/>
                <w:kern w:val="0"/>
                <w:szCs w:val="21"/>
              </w:rPr>
            </w:pPr>
            <w:r w:rsidRPr="00C85D16">
              <w:rPr>
                <w:rFonts w:ascii="ＭＳ 明朝" w:eastAsia="ＭＳ 明朝" w:hAnsi="ＭＳ 明朝" w:hint="eastAsia"/>
                <w:kern w:val="0"/>
                <w:szCs w:val="21"/>
              </w:rPr>
              <w:t>さらに、目標削減率を達成したか否かの検証方法について提案があれば提案すること。</w:t>
            </w:r>
          </w:p>
          <w:p w:rsidR="005E43AA" w:rsidRDefault="005E43AA" w:rsidP="005E43AA">
            <w:pPr>
              <w:overflowPunct w:val="0"/>
              <w:autoSpaceDE w:val="0"/>
              <w:autoSpaceDN w:val="0"/>
              <w:spacing w:line="320" w:lineRule="exact"/>
              <w:ind w:firstLineChars="100" w:firstLine="210"/>
              <w:rPr>
                <w:rFonts w:ascii="ＭＳ 明朝" w:eastAsia="ＭＳ 明朝" w:hAnsi="ＭＳ 明朝"/>
                <w:kern w:val="0"/>
                <w:szCs w:val="21"/>
              </w:rPr>
            </w:pPr>
            <w:r>
              <w:rPr>
                <w:rFonts w:ascii="ＭＳ 明朝" w:eastAsia="ＭＳ 明朝" w:hAnsi="ＭＳ 明朝" w:hint="eastAsia"/>
                <w:kern w:val="0"/>
                <w:szCs w:val="21"/>
              </w:rPr>
              <w:t>※　診療材料の購入数量等一覧データの内訳</w:t>
            </w:r>
          </w:p>
          <w:p w:rsidR="005E43AA" w:rsidRDefault="005E43AA" w:rsidP="005E43AA">
            <w:pPr>
              <w:overflowPunct w:val="0"/>
              <w:autoSpaceDE w:val="0"/>
              <w:autoSpaceDN w:val="0"/>
              <w:spacing w:line="320" w:lineRule="exact"/>
              <w:ind w:firstLineChars="100" w:firstLine="210"/>
              <w:rPr>
                <w:rFonts w:ascii="ＭＳ 明朝" w:eastAsia="ＭＳ 明朝" w:hAnsi="ＭＳ 明朝"/>
                <w:kern w:val="0"/>
                <w:szCs w:val="21"/>
              </w:rPr>
            </w:pPr>
            <w:r>
              <w:rPr>
                <w:rFonts w:ascii="ＭＳ 明朝" w:eastAsia="ＭＳ 明朝" w:hAnsi="ＭＳ 明朝" w:hint="eastAsia"/>
                <w:kern w:val="0"/>
                <w:szCs w:val="21"/>
              </w:rPr>
              <w:t xml:space="preserve">　・令和３年度に使用した診療材料の名称</w:t>
            </w:r>
            <w:r w:rsidR="00767EE6">
              <w:rPr>
                <w:rFonts w:ascii="ＭＳ 明朝" w:eastAsia="ＭＳ 明朝" w:hAnsi="ＭＳ 明朝" w:hint="eastAsia"/>
                <w:kern w:val="0"/>
                <w:szCs w:val="21"/>
              </w:rPr>
              <w:t>等</w:t>
            </w:r>
          </w:p>
          <w:p w:rsidR="005E43AA" w:rsidRDefault="005E43AA" w:rsidP="005E43AA">
            <w:pPr>
              <w:overflowPunct w:val="0"/>
              <w:autoSpaceDE w:val="0"/>
              <w:autoSpaceDN w:val="0"/>
              <w:spacing w:line="320" w:lineRule="exact"/>
              <w:ind w:firstLineChars="100" w:firstLine="210"/>
              <w:rPr>
                <w:rFonts w:ascii="ＭＳ 明朝" w:eastAsia="ＭＳ 明朝" w:hAnsi="ＭＳ 明朝"/>
                <w:kern w:val="0"/>
                <w:szCs w:val="21"/>
              </w:rPr>
            </w:pPr>
            <w:r>
              <w:rPr>
                <w:rFonts w:ascii="ＭＳ 明朝" w:eastAsia="ＭＳ 明朝" w:hAnsi="ＭＳ 明朝" w:hint="eastAsia"/>
                <w:kern w:val="0"/>
                <w:szCs w:val="21"/>
              </w:rPr>
              <w:t xml:space="preserve">　・令和３年度に使用した診療材料ごとの使用数量</w:t>
            </w:r>
          </w:p>
          <w:p w:rsidR="005E43AA" w:rsidRDefault="005E43AA" w:rsidP="005E43AA">
            <w:pPr>
              <w:overflowPunct w:val="0"/>
              <w:autoSpaceDE w:val="0"/>
              <w:autoSpaceDN w:val="0"/>
              <w:spacing w:line="320" w:lineRule="exact"/>
              <w:ind w:firstLineChars="100" w:firstLine="210"/>
              <w:rPr>
                <w:rFonts w:ascii="ＭＳ 明朝" w:eastAsia="ＭＳ 明朝" w:hAnsi="ＭＳ 明朝"/>
                <w:kern w:val="0"/>
                <w:szCs w:val="21"/>
              </w:rPr>
            </w:pPr>
            <w:r>
              <w:rPr>
                <w:rFonts w:ascii="ＭＳ 明朝" w:eastAsia="ＭＳ 明朝" w:hAnsi="ＭＳ 明朝" w:hint="eastAsia"/>
                <w:kern w:val="0"/>
                <w:szCs w:val="21"/>
              </w:rPr>
              <w:t xml:space="preserve">　・令和３年度の診療材料の購入総額</w:t>
            </w:r>
          </w:p>
          <w:p w:rsidR="00E734FC" w:rsidRDefault="00E734FC" w:rsidP="005E43AA">
            <w:pPr>
              <w:overflowPunct w:val="0"/>
              <w:autoSpaceDE w:val="0"/>
              <w:autoSpaceDN w:val="0"/>
              <w:spacing w:line="320" w:lineRule="exact"/>
              <w:ind w:firstLineChars="100" w:firstLine="210"/>
              <w:rPr>
                <w:rFonts w:ascii="ＭＳ 明朝" w:eastAsia="ＭＳ 明朝" w:hAnsi="ＭＳ 明朝"/>
                <w:kern w:val="0"/>
                <w:szCs w:val="21"/>
              </w:rPr>
            </w:pPr>
            <w:r>
              <w:rPr>
                <w:rFonts w:ascii="ＭＳ 明朝" w:eastAsia="ＭＳ 明朝" w:hAnsi="ＭＳ 明朝" w:hint="eastAsia"/>
                <w:kern w:val="0"/>
                <w:szCs w:val="21"/>
              </w:rPr>
              <w:t xml:space="preserve">　参考として、令和元年度の診療材料の購入数量等一覧データも提供する。</w:t>
            </w:r>
          </w:p>
          <w:p w:rsidR="00C85D16" w:rsidRPr="00C85D16" w:rsidRDefault="005E43AA" w:rsidP="00880C6F">
            <w:pPr>
              <w:overflowPunct w:val="0"/>
              <w:autoSpaceDE w:val="0"/>
              <w:autoSpaceDN w:val="0"/>
              <w:spacing w:line="320" w:lineRule="exact"/>
              <w:ind w:leftChars="100" w:left="420" w:hangingChars="100" w:hanging="210"/>
              <w:rPr>
                <w:rFonts w:ascii="ＭＳ 明朝" w:eastAsia="ＭＳ 明朝" w:hAnsi="ＭＳ 明朝"/>
                <w:kern w:val="0"/>
                <w:szCs w:val="21"/>
              </w:rPr>
            </w:pPr>
            <w:r>
              <w:rPr>
                <w:rFonts w:ascii="ＭＳ 明朝" w:eastAsia="ＭＳ 明朝" w:hAnsi="ＭＳ 明朝" w:hint="eastAsia"/>
                <w:kern w:val="0"/>
                <w:szCs w:val="21"/>
              </w:rPr>
              <w:t>※　提案</w:t>
            </w:r>
            <w:r w:rsidR="00FC5AA6">
              <w:rPr>
                <w:rFonts w:ascii="ＭＳ 明朝" w:eastAsia="ＭＳ 明朝" w:hAnsi="ＭＳ 明朝" w:hint="eastAsia"/>
                <w:kern w:val="0"/>
                <w:szCs w:val="21"/>
              </w:rPr>
              <w:t>し</w:t>
            </w:r>
            <w:r>
              <w:rPr>
                <w:rFonts w:ascii="ＭＳ 明朝" w:eastAsia="ＭＳ 明朝" w:hAnsi="ＭＳ 明朝" w:hint="eastAsia"/>
                <w:kern w:val="0"/>
                <w:szCs w:val="21"/>
              </w:rPr>
              <w:t>た</w:t>
            </w:r>
            <w:r w:rsidR="00FC5AA6">
              <w:rPr>
                <w:rFonts w:ascii="ＭＳ 明朝" w:eastAsia="ＭＳ 明朝" w:hAnsi="ＭＳ 明朝" w:hint="eastAsia"/>
                <w:kern w:val="0"/>
                <w:szCs w:val="21"/>
              </w:rPr>
              <w:t>平均</w:t>
            </w:r>
            <w:r>
              <w:rPr>
                <w:rFonts w:ascii="ＭＳ 明朝" w:eastAsia="ＭＳ 明朝" w:hAnsi="ＭＳ 明朝" w:hint="eastAsia"/>
                <w:kern w:val="0"/>
                <w:szCs w:val="21"/>
              </w:rPr>
              <w:t>削減率及び削減</w:t>
            </w:r>
            <w:r w:rsidR="00FC5AA6">
              <w:rPr>
                <w:rFonts w:ascii="ＭＳ 明朝" w:eastAsia="ＭＳ 明朝" w:hAnsi="ＭＳ 明朝" w:hint="eastAsia"/>
                <w:kern w:val="0"/>
                <w:szCs w:val="21"/>
              </w:rPr>
              <w:t>総</w:t>
            </w:r>
            <w:r>
              <w:rPr>
                <w:rFonts w:ascii="ＭＳ 明朝" w:eastAsia="ＭＳ 明朝" w:hAnsi="ＭＳ 明朝" w:hint="eastAsia"/>
                <w:kern w:val="0"/>
                <w:szCs w:val="21"/>
              </w:rPr>
              <w:t>額については、本業務の</w:t>
            </w:r>
            <w:bookmarkStart w:id="0" w:name="_GoBack"/>
            <w:bookmarkEnd w:id="0"/>
            <w:r>
              <w:rPr>
                <w:rFonts w:ascii="ＭＳ 明朝" w:eastAsia="ＭＳ 明朝" w:hAnsi="ＭＳ 明朝" w:hint="eastAsia"/>
                <w:kern w:val="0"/>
                <w:szCs w:val="21"/>
              </w:rPr>
              <w:t>仕様書「８　診療材料費の削減」の</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Cs w:val="21"/>
              </w:rPr>
              <mc:AlternateContent>
                <mc:Choice Requires="w16se">
                  <w16se:symEx w16se:font="ＭＳ 明朝" w16se:char="2478"/>
                </mc:Choice>
                <mc:Fallback>
                  <w:t>⑸</w:t>
                </mc:Fallback>
              </mc:AlternateContent>
            </w:r>
            <w:r>
              <w:rPr>
                <w:rFonts w:ascii="ＭＳ 明朝" w:eastAsia="ＭＳ 明朝" w:hAnsi="ＭＳ 明朝" w:hint="eastAsia"/>
                <w:kern w:val="0"/>
                <w:szCs w:val="21"/>
              </w:rPr>
              <w:t>に記載のとおり保証しなければならない。</w:t>
            </w:r>
          </w:p>
        </w:tc>
      </w:tr>
      <w:tr w:rsidR="00C85D16" w:rsidRPr="00C85D16" w:rsidTr="005101AF">
        <w:tc>
          <w:tcPr>
            <w:tcW w:w="9923" w:type="dxa"/>
          </w:tcPr>
          <w:p w:rsidR="00C85D16" w:rsidRPr="00C85D16" w:rsidRDefault="00C85D16" w:rsidP="005101AF">
            <w:pPr>
              <w:overflowPunct w:val="0"/>
              <w:autoSpaceDE w:val="0"/>
              <w:autoSpaceDN w:val="0"/>
              <w:rPr>
                <w:rFonts w:ascii="ＭＳ 明朝" w:eastAsia="ＭＳ 明朝" w:hAnsi="ＭＳ 明朝"/>
                <w:kern w:val="0"/>
                <w:szCs w:val="21"/>
              </w:rPr>
            </w:pPr>
          </w:p>
          <w:p w:rsidR="00C85D16" w:rsidRPr="00C85D16" w:rsidRDefault="00C85D16" w:rsidP="005101AF">
            <w:pPr>
              <w:overflowPunct w:val="0"/>
              <w:autoSpaceDE w:val="0"/>
              <w:autoSpaceDN w:val="0"/>
              <w:rPr>
                <w:rFonts w:ascii="ＭＳ 明朝" w:eastAsia="ＭＳ 明朝" w:hAnsi="ＭＳ 明朝"/>
                <w:kern w:val="0"/>
                <w:szCs w:val="21"/>
              </w:rPr>
            </w:pPr>
          </w:p>
          <w:p w:rsidR="00C85D16" w:rsidRPr="00C85D16" w:rsidRDefault="00C85D16" w:rsidP="005101AF">
            <w:pPr>
              <w:overflowPunct w:val="0"/>
              <w:autoSpaceDE w:val="0"/>
              <w:autoSpaceDN w:val="0"/>
              <w:rPr>
                <w:rFonts w:ascii="ＭＳ 明朝" w:eastAsia="ＭＳ 明朝" w:hAnsi="ＭＳ 明朝"/>
                <w:kern w:val="0"/>
                <w:szCs w:val="21"/>
              </w:rPr>
            </w:pPr>
          </w:p>
          <w:p w:rsidR="00C85D16" w:rsidRPr="00C85D16" w:rsidRDefault="00C85D16" w:rsidP="005101AF">
            <w:pPr>
              <w:overflowPunct w:val="0"/>
              <w:autoSpaceDE w:val="0"/>
              <w:autoSpaceDN w:val="0"/>
              <w:rPr>
                <w:rFonts w:ascii="ＭＳ 明朝" w:eastAsia="ＭＳ 明朝" w:hAnsi="ＭＳ 明朝"/>
                <w:kern w:val="0"/>
                <w:szCs w:val="21"/>
              </w:rPr>
            </w:pPr>
          </w:p>
          <w:p w:rsidR="00C85D16" w:rsidRPr="00C85D16" w:rsidRDefault="00C85D16" w:rsidP="005101AF">
            <w:pPr>
              <w:overflowPunct w:val="0"/>
              <w:autoSpaceDE w:val="0"/>
              <w:autoSpaceDN w:val="0"/>
              <w:rPr>
                <w:rFonts w:ascii="ＭＳ 明朝" w:eastAsia="ＭＳ 明朝" w:hAnsi="ＭＳ 明朝"/>
                <w:kern w:val="0"/>
                <w:szCs w:val="21"/>
              </w:rPr>
            </w:pPr>
          </w:p>
          <w:p w:rsidR="00C85D16" w:rsidRPr="00C85D16" w:rsidRDefault="00C85D16" w:rsidP="005101AF">
            <w:pPr>
              <w:overflowPunct w:val="0"/>
              <w:autoSpaceDE w:val="0"/>
              <w:autoSpaceDN w:val="0"/>
              <w:rPr>
                <w:rFonts w:ascii="ＭＳ 明朝" w:eastAsia="ＭＳ 明朝" w:hAnsi="ＭＳ 明朝"/>
                <w:kern w:val="0"/>
                <w:szCs w:val="21"/>
              </w:rPr>
            </w:pPr>
          </w:p>
          <w:p w:rsidR="00C85D16" w:rsidRPr="00C85D16" w:rsidRDefault="00C85D16" w:rsidP="005101AF">
            <w:pPr>
              <w:overflowPunct w:val="0"/>
              <w:autoSpaceDE w:val="0"/>
              <w:autoSpaceDN w:val="0"/>
              <w:rPr>
                <w:rFonts w:ascii="ＭＳ 明朝" w:eastAsia="ＭＳ 明朝" w:hAnsi="ＭＳ 明朝"/>
                <w:kern w:val="0"/>
                <w:szCs w:val="21"/>
              </w:rPr>
            </w:pPr>
          </w:p>
          <w:p w:rsidR="00C85D16" w:rsidRPr="00C85D16" w:rsidRDefault="00C85D16" w:rsidP="005101AF">
            <w:pPr>
              <w:overflowPunct w:val="0"/>
              <w:autoSpaceDE w:val="0"/>
              <w:autoSpaceDN w:val="0"/>
              <w:rPr>
                <w:rFonts w:ascii="ＭＳ 明朝" w:eastAsia="ＭＳ 明朝" w:hAnsi="ＭＳ 明朝"/>
                <w:kern w:val="0"/>
                <w:szCs w:val="21"/>
              </w:rPr>
            </w:pPr>
          </w:p>
          <w:p w:rsidR="00C85D16" w:rsidRPr="00C85D16" w:rsidRDefault="00C85D16" w:rsidP="005101AF">
            <w:pPr>
              <w:overflowPunct w:val="0"/>
              <w:autoSpaceDE w:val="0"/>
              <w:autoSpaceDN w:val="0"/>
              <w:rPr>
                <w:rFonts w:ascii="ＭＳ 明朝" w:eastAsia="ＭＳ 明朝" w:hAnsi="ＭＳ 明朝"/>
                <w:kern w:val="0"/>
                <w:szCs w:val="21"/>
              </w:rPr>
            </w:pPr>
          </w:p>
          <w:p w:rsidR="00C85D16" w:rsidRPr="00C85D16" w:rsidRDefault="00C85D16" w:rsidP="005101AF">
            <w:pPr>
              <w:overflowPunct w:val="0"/>
              <w:autoSpaceDE w:val="0"/>
              <w:autoSpaceDN w:val="0"/>
              <w:rPr>
                <w:rFonts w:ascii="ＭＳ 明朝" w:eastAsia="ＭＳ 明朝" w:hAnsi="ＭＳ 明朝"/>
                <w:kern w:val="0"/>
                <w:szCs w:val="21"/>
              </w:rPr>
            </w:pPr>
          </w:p>
          <w:p w:rsidR="00C85D16" w:rsidRPr="00C85D16" w:rsidRDefault="00C85D16" w:rsidP="005101AF">
            <w:pPr>
              <w:overflowPunct w:val="0"/>
              <w:autoSpaceDE w:val="0"/>
              <w:autoSpaceDN w:val="0"/>
              <w:rPr>
                <w:rFonts w:ascii="ＭＳ 明朝" w:eastAsia="ＭＳ 明朝" w:hAnsi="ＭＳ 明朝"/>
                <w:kern w:val="0"/>
                <w:szCs w:val="21"/>
              </w:rPr>
            </w:pPr>
          </w:p>
          <w:p w:rsidR="00C85D16" w:rsidRPr="00C85D16" w:rsidRDefault="00C85D16" w:rsidP="005101AF">
            <w:pPr>
              <w:overflowPunct w:val="0"/>
              <w:autoSpaceDE w:val="0"/>
              <w:autoSpaceDN w:val="0"/>
              <w:rPr>
                <w:rFonts w:ascii="ＭＳ 明朝" w:eastAsia="ＭＳ 明朝" w:hAnsi="ＭＳ 明朝"/>
                <w:kern w:val="0"/>
                <w:szCs w:val="21"/>
              </w:rPr>
            </w:pPr>
          </w:p>
          <w:p w:rsidR="00C85D16" w:rsidRPr="00C85D16" w:rsidRDefault="00C85D16" w:rsidP="005101AF">
            <w:pPr>
              <w:overflowPunct w:val="0"/>
              <w:autoSpaceDE w:val="0"/>
              <w:autoSpaceDN w:val="0"/>
              <w:rPr>
                <w:rFonts w:ascii="ＭＳ 明朝" w:eastAsia="ＭＳ 明朝" w:hAnsi="ＭＳ 明朝"/>
                <w:kern w:val="0"/>
                <w:szCs w:val="21"/>
              </w:rPr>
            </w:pPr>
          </w:p>
          <w:p w:rsidR="00C85D16" w:rsidRPr="00C85D16" w:rsidRDefault="00C85D16" w:rsidP="005101AF">
            <w:pPr>
              <w:overflowPunct w:val="0"/>
              <w:autoSpaceDE w:val="0"/>
              <w:autoSpaceDN w:val="0"/>
              <w:rPr>
                <w:rFonts w:ascii="ＭＳ 明朝" w:eastAsia="ＭＳ 明朝" w:hAnsi="ＭＳ 明朝"/>
                <w:kern w:val="0"/>
                <w:szCs w:val="21"/>
              </w:rPr>
            </w:pPr>
          </w:p>
          <w:p w:rsidR="00C85D16" w:rsidRDefault="00C85D16" w:rsidP="005101AF">
            <w:pPr>
              <w:overflowPunct w:val="0"/>
              <w:autoSpaceDE w:val="0"/>
              <w:autoSpaceDN w:val="0"/>
              <w:rPr>
                <w:rFonts w:ascii="ＭＳ 明朝" w:eastAsia="ＭＳ 明朝" w:hAnsi="ＭＳ 明朝"/>
                <w:kern w:val="0"/>
                <w:szCs w:val="21"/>
              </w:rPr>
            </w:pPr>
          </w:p>
          <w:p w:rsidR="00C85D16" w:rsidRDefault="00C85D16" w:rsidP="005101AF">
            <w:pPr>
              <w:overflowPunct w:val="0"/>
              <w:autoSpaceDE w:val="0"/>
              <w:autoSpaceDN w:val="0"/>
              <w:rPr>
                <w:rFonts w:ascii="ＭＳ 明朝" w:eastAsia="ＭＳ 明朝" w:hAnsi="ＭＳ 明朝"/>
                <w:kern w:val="0"/>
                <w:szCs w:val="21"/>
              </w:rPr>
            </w:pPr>
          </w:p>
          <w:p w:rsidR="00C85D16" w:rsidRDefault="00C85D16" w:rsidP="005101AF">
            <w:pPr>
              <w:overflowPunct w:val="0"/>
              <w:autoSpaceDE w:val="0"/>
              <w:autoSpaceDN w:val="0"/>
              <w:rPr>
                <w:rFonts w:ascii="ＭＳ 明朝" w:eastAsia="ＭＳ 明朝" w:hAnsi="ＭＳ 明朝"/>
                <w:kern w:val="0"/>
                <w:szCs w:val="21"/>
              </w:rPr>
            </w:pPr>
          </w:p>
          <w:p w:rsidR="00C85D16" w:rsidRPr="00C85D16" w:rsidRDefault="00C85D16" w:rsidP="005101AF">
            <w:pPr>
              <w:overflowPunct w:val="0"/>
              <w:autoSpaceDE w:val="0"/>
              <w:autoSpaceDN w:val="0"/>
              <w:rPr>
                <w:rFonts w:ascii="ＭＳ 明朝" w:eastAsia="ＭＳ 明朝" w:hAnsi="ＭＳ 明朝"/>
                <w:kern w:val="0"/>
                <w:szCs w:val="21"/>
              </w:rPr>
            </w:pPr>
          </w:p>
          <w:p w:rsidR="00C85D16" w:rsidRDefault="00C85D16" w:rsidP="005101AF">
            <w:pPr>
              <w:overflowPunct w:val="0"/>
              <w:autoSpaceDE w:val="0"/>
              <w:autoSpaceDN w:val="0"/>
              <w:rPr>
                <w:rFonts w:ascii="ＭＳ 明朝" w:eastAsia="ＭＳ 明朝" w:hAnsi="ＭＳ 明朝"/>
                <w:kern w:val="0"/>
                <w:szCs w:val="21"/>
              </w:rPr>
            </w:pPr>
          </w:p>
          <w:p w:rsidR="00C85D16" w:rsidRPr="00C85D16" w:rsidRDefault="00C85D16" w:rsidP="005101AF">
            <w:pPr>
              <w:overflowPunct w:val="0"/>
              <w:autoSpaceDE w:val="0"/>
              <w:autoSpaceDN w:val="0"/>
              <w:rPr>
                <w:rFonts w:ascii="ＭＳ 明朝" w:eastAsia="ＭＳ 明朝" w:hAnsi="ＭＳ 明朝"/>
                <w:kern w:val="0"/>
                <w:szCs w:val="21"/>
              </w:rPr>
            </w:pPr>
          </w:p>
        </w:tc>
      </w:tr>
    </w:tbl>
    <w:p w:rsidR="002E4029" w:rsidRPr="00C85D16" w:rsidRDefault="002E4029"/>
    <w:sectPr w:rsidR="002E4029" w:rsidRPr="00C85D16" w:rsidSect="00C85D16">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16"/>
    <w:rsid w:val="002E4029"/>
    <w:rsid w:val="005E43AA"/>
    <w:rsid w:val="00667B93"/>
    <w:rsid w:val="00674DDB"/>
    <w:rsid w:val="00767EE6"/>
    <w:rsid w:val="00880C6F"/>
    <w:rsid w:val="00911856"/>
    <w:rsid w:val="00C75338"/>
    <w:rsid w:val="00C85D16"/>
    <w:rsid w:val="00CF3CD9"/>
    <w:rsid w:val="00E15604"/>
    <w:rsid w:val="00E65A04"/>
    <w:rsid w:val="00E734FC"/>
    <w:rsid w:val="00FC5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F54072-4688-4BC5-AC72-217517AA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D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cp:lastPrinted>2022-05-06T01:24:00Z</cp:lastPrinted>
  <dcterms:created xsi:type="dcterms:W3CDTF">2021-12-15T02:08:00Z</dcterms:created>
  <dcterms:modified xsi:type="dcterms:W3CDTF">2022-05-18T05:34:00Z</dcterms:modified>
</cp:coreProperties>
</file>